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D3" w:rsidRPr="007A77E3" w:rsidRDefault="00CA11D3" w:rsidP="00CA11D3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7A77E3">
        <w:rPr>
          <w:rFonts w:asciiTheme="minorEastAsia" w:eastAsiaTheme="minorEastAsia" w:hAnsiTheme="minorEastAsia" w:hint="eastAsia"/>
          <w:color w:val="000000" w:themeColor="text1"/>
        </w:rPr>
        <w:t>第6-2号様式（別添2の5.関係）</w:t>
      </w:r>
      <w:bookmarkStart w:id="0" w:name="_GoBack"/>
      <w:bookmarkEnd w:id="0"/>
    </w:p>
    <w:p w:rsidR="00CA11D3" w:rsidRPr="00AC6FE9" w:rsidRDefault="00CA11D3" w:rsidP="00CA11D3">
      <w:pPr>
        <w:spacing w:line="240" w:lineRule="exact"/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AC6FE9">
        <w:rPr>
          <w:rFonts w:hint="eastAsia"/>
          <w:color w:val="000000" w:themeColor="text1"/>
          <w:u w:val="single"/>
        </w:rPr>
        <w:t xml:space="preserve">　　　　年　　 月　　 日</w:t>
      </w:r>
    </w:p>
    <w:p w:rsidR="00CA11D3" w:rsidRPr="00AC6FE9" w:rsidRDefault="00CA11D3" w:rsidP="00CA11D3">
      <w:pPr>
        <w:widowControl/>
        <w:spacing w:line="240" w:lineRule="exact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32"/>
        </w:rPr>
      </w:pPr>
    </w:p>
    <w:p w:rsidR="00CA11D3" w:rsidRPr="00AC6FE9" w:rsidRDefault="00CA11D3" w:rsidP="00CA11D3">
      <w:pPr>
        <w:widowControl/>
        <w:spacing w:line="240" w:lineRule="exact"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1"/>
          <w:szCs w:val="32"/>
        </w:rPr>
      </w:pPr>
      <w:r w:rsidRPr="00AC6FE9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1"/>
          <w:szCs w:val="32"/>
        </w:rPr>
        <w:t>灯火器等の取付装置の技術基準等適合確認書</w:t>
      </w:r>
    </w:p>
    <w:p w:rsidR="00CA11D3" w:rsidRPr="00AC6FE9" w:rsidRDefault="00CA11D3" w:rsidP="00CA11D3">
      <w:pPr>
        <w:widowControl/>
        <w:spacing w:line="240" w:lineRule="exact"/>
        <w:rPr>
          <w:rFonts w:hAnsi="ＭＳ 明朝" w:cs="ＭＳ Ｐゴシック"/>
          <w:color w:val="000000" w:themeColor="text1"/>
          <w:kern w:val="0"/>
          <w:szCs w:val="18"/>
        </w:rPr>
      </w:pPr>
    </w:p>
    <w:p w:rsidR="00CA11D3" w:rsidRPr="00AC6FE9" w:rsidRDefault="00CA11D3" w:rsidP="00CA11D3">
      <w:pPr>
        <w:widowControl/>
        <w:spacing w:line="240" w:lineRule="exact"/>
        <w:ind w:firstLineChars="100" w:firstLine="180"/>
        <w:rPr>
          <w:rFonts w:hAnsi="ＭＳ 明朝" w:cs="ＭＳ Ｐゴシック"/>
          <w:color w:val="000000" w:themeColor="text1"/>
          <w:kern w:val="0"/>
          <w:szCs w:val="18"/>
        </w:rPr>
      </w:pPr>
      <w:r w:rsidRPr="00AC6FE9">
        <w:rPr>
          <w:rFonts w:hAnsi="ＭＳ 明朝" w:cs="ＭＳ Ｐゴシック" w:hint="eastAsia"/>
          <w:color w:val="000000" w:themeColor="text1"/>
          <w:kern w:val="0"/>
          <w:szCs w:val="18"/>
        </w:rPr>
        <w:t>次の自動車に備える下記灯火器等は、細目告示別添52、細目告示別添53又はUN R53の技術基準等に適合しております。</w:t>
      </w:r>
    </w:p>
    <w:p w:rsidR="00CA11D3" w:rsidRPr="00AC6FE9" w:rsidRDefault="00CA11D3" w:rsidP="00CA11D3">
      <w:pPr>
        <w:widowControl/>
        <w:spacing w:line="240" w:lineRule="exact"/>
        <w:rPr>
          <w:rFonts w:hAnsi="ＭＳ 明朝" w:cs="ＭＳ Ｐゴシック"/>
          <w:color w:val="000000" w:themeColor="text1"/>
          <w:kern w:val="0"/>
          <w:szCs w:val="18"/>
        </w:rPr>
      </w:pPr>
    </w:p>
    <w:p w:rsidR="00CA11D3" w:rsidRPr="00AC6FE9" w:rsidRDefault="00CA11D3" w:rsidP="00CA11D3">
      <w:pPr>
        <w:widowControl/>
        <w:spacing w:line="240" w:lineRule="exact"/>
        <w:ind w:firstLineChars="100" w:firstLine="180"/>
        <w:rPr>
          <w:rFonts w:hAnsi="ＭＳ 明朝" w:cs="ＭＳ Ｐゴシック"/>
          <w:color w:val="000000" w:themeColor="text1"/>
          <w:kern w:val="0"/>
          <w:szCs w:val="18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車名：　　　　　　</w:t>
      </w:r>
      <w:r w:rsidRPr="00AC6FE9">
        <w:rPr>
          <w:rFonts w:hAnsi="ＭＳ 明朝" w:hint="eastAsia"/>
          <w:color w:val="000000" w:themeColor="text1"/>
          <w:szCs w:val="18"/>
        </w:rPr>
        <w:t xml:space="preserve">　　</w:t>
      </w: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型式：　　　　　　　　　　　</w:t>
      </w:r>
      <w:r w:rsidRPr="00AC6FE9">
        <w:rPr>
          <w:rFonts w:hAnsi="ＭＳ 明朝" w:hint="eastAsia"/>
          <w:color w:val="000000" w:themeColor="text1"/>
          <w:szCs w:val="18"/>
        </w:rPr>
        <w:t xml:space="preserve">　　</w:t>
      </w: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車台番号： 　　　　　　　　　　　　　　　　　</w:t>
      </w:r>
    </w:p>
    <w:p w:rsidR="00CA11D3" w:rsidRPr="00AC6FE9" w:rsidRDefault="00CA11D3" w:rsidP="00CA11D3">
      <w:pPr>
        <w:widowControl/>
        <w:spacing w:line="240" w:lineRule="exact"/>
        <w:rPr>
          <w:rFonts w:hAnsi="ＭＳ 明朝"/>
          <w:color w:val="000000" w:themeColor="text1"/>
          <w:szCs w:val="18"/>
          <w:u w:val="single"/>
        </w:rPr>
      </w:pPr>
    </w:p>
    <w:tbl>
      <w:tblPr>
        <w:tblW w:w="928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1134"/>
        <w:gridCol w:w="567"/>
        <w:gridCol w:w="567"/>
        <w:gridCol w:w="768"/>
        <w:gridCol w:w="768"/>
        <w:gridCol w:w="769"/>
        <w:gridCol w:w="768"/>
        <w:gridCol w:w="769"/>
        <w:gridCol w:w="768"/>
        <w:gridCol w:w="769"/>
        <w:gridCol w:w="685"/>
      </w:tblGrid>
      <w:tr w:rsidR="00AC6FE9" w:rsidRPr="00AC6FE9" w:rsidTr="003439C6">
        <w:trPr>
          <w:trHeight w:val="315"/>
        </w:trPr>
        <w:tc>
          <w:tcPr>
            <w:tcW w:w="2650" w:type="dxa"/>
            <w:gridSpan w:val="3"/>
            <w:vMerge w:val="restart"/>
            <w:tcBorders>
              <w:bottom w:val="nil"/>
            </w:tcBorders>
            <w:shd w:val="clear" w:color="auto" w:fill="auto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灯火器及び反射器並びに指示装置の取付装置に係るもの</w:t>
            </w:r>
          </w:p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　）は任意灯火等を示す。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一般規定</w:t>
            </w:r>
          </w:p>
        </w:tc>
        <w:tc>
          <w:tcPr>
            <w:tcW w:w="5379" w:type="dxa"/>
            <w:gridSpan w:val="7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個別規定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備考</w:t>
            </w:r>
          </w:p>
        </w:tc>
      </w:tr>
      <w:tr w:rsidR="00AC6FE9" w:rsidRPr="00AC6FE9" w:rsidTr="003439C6">
        <w:trPr>
          <w:trHeight w:val="503"/>
        </w:trPr>
        <w:tc>
          <w:tcPr>
            <w:tcW w:w="265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取付</w:t>
            </w:r>
          </w:p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位置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個数</w:t>
            </w:r>
          </w:p>
        </w:tc>
        <w:tc>
          <w:tcPr>
            <w:tcW w:w="769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幾何学的視認角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方向</w:t>
            </w:r>
          </w:p>
        </w:tc>
        <w:tc>
          <w:tcPr>
            <w:tcW w:w="769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電気</w:t>
            </w:r>
          </w:p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結線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点灯操作状態表示装置等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その他要件</w:t>
            </w:r>
          </w:p>
        </w:tc>
        <w:tc>
          <w:tcPr>
            <w:tcW w:w="685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46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備付</w:t>
            </w:r>
          </w:p>
        </w:tc>
        <w:tc>
          <w:tcPr>
            <w:tcW w:w="567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走行用前照灯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すれ違い用前照灯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（前部霧灯）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（側方照射灯）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後退灯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方向指示器・非常点滅表示灯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側面前部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側面中央部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（補助方向指示器）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制動灯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補助制動灯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番号灯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車幅灯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尾灯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（後部霧灯）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（駐車灯）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（前部上側端灯）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（後部上側端灯）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大型後部反射器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 w:val="restart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側方反射器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中央部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側方灯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（再帰反射材）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（配光可変型前照灯）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（緊急制動表示灯）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（車室外乗降支援灯）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（後面衝突警告表示灯）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（低速走行時側方照射灯）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（昼間走行灯）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CA11D3" w:rsidRPr="00AC6FE9" w:rsidRDefault="00CA11D3" w:rsidP="00CA11D3">
      <w:pPr>
        <w:spacing w:line="240" w:lineRule="exact"/>
        <w:rPr>
          <w:rFonts w:hAnsi="ＭＳ 明朝" w:cs="ＭＳ 明朝"/>
          <w:color w:val="000000" w:themeColor="text1"/>
        </w:rPr>
      </w:pPr>
      <w:r w:rsidRPr="00AC6FE9">
        <w:rPr>
          <w:rFonts w:hAnsi="ＭＳ 明朝" w:cs="ＭＳ 明朝" w:hint="eastAsia"/>
          <w:color w:val="000000" w:themeColor="text1"/>
        </w:rPr>
        <w:t>※該当若しくは確認したものには〇を、該当しない若しくは確認不要のものには－を記入すること。</w:t>
      </w:r>
    </w:p>
    <w:p w:rsidR="00CA11D3" w:rsidRPr="00AC6FE9" w:rsidRDefault="00CA11D3" w:rsidP="00CA11D3">
      <w:pPr>
        <w:spacing w:line="240" w:lineRule="exact"/>
        <w:rPr>
          <w:color w:val="000000" w:themeColor="text1"/>
        </w:rPr>
      </w:pPr>
    </w:p>
    <w:p w:rsidR="00CA11D3" w:rsidRPr="00AC6FE9" w:rsidRDefault="00CA11D3" w:rsidP="00CA11D3">
      <w:pPr>
        <w:spacing w:line="240" w:lineRule="exact"/>
        <w:rPr>
          <w:color w:val="000000" w:themeColor="text1"/>
        </w:rPr>
      </w:pPr>
      <w:r w:rsidRPr="00AC6FE9">
        <w:rPr>
          <w:rFonts w:hint="eastAsia"/>
          <w:color w:val="000000" w:themeColor="text1"/>
        </w:rPr>
        <w:t>上記内容に相違ありません。</w:t>
      </w:r>
    </w:p>
    <w:p w:rsidR="00CA11D3" w:rsidRPr="00AC6FE9" w:rsidRDefault="00CA11D3" w:rsidP="00CA11D3">
      <w:pPr>
        <w:spacing w:line="240" w:lineRule="exact"/>
        <w:rPr>
          <w:color w:val="000000" w:themeColor="text1"/>
        </w:rPr>
      </w:pPr>
    </w:p>
    <w:p w:rsidR="00CA11D3" w:rsidRPr="00AC6FE9" w:rsidRDefault="00CA11D3" w:rsidP="00CA11D3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確認者の名称及び所在地　　　 ：　　　　　　　　　　　　　　　　　　　　　　　</w:t>
      </w:r>
    </w:p>
    <w:p w:rsidR="00643ADE" w:rsidRPr="00AC6FE9" w:rsidRDefault="00CA11D3" w:rsidP="00CA11D3">
      <w:pPr>
        <w:spacing w:line="240" w:lineRule="exact"/>
        <w:ind w:firstLineChars="1200" w:firstLine="2160"/>
        <w:rPr>
          <w:rFonts w:ascii="ＭＳ ゴシック" w:eastAsia="ＭＳ ゴシック" w:hAnsi="ＭＳ ゴシック"/>
          <w:b/>
          <w:color w:val="000000" w:themeColor="text1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確認者の氏名　　　　　　　　 ：　　　　　　　　　　　　　　　　　　　　　　　</w:t>
      </w:r>
    </w:p>
    <w:sectPr w:rsidR="00643ADE" w:rsidRPr="00AC6FE9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63" w:rsidRDefault="00FB2563">
      <w:r>
        <w:separator/>
      </w:r>
    </w:p>
  </w:endnote>
  <w:endnote w:type="continuationSeparator" w:id="0">
    <w:p w:rsidR="00FB2563" w:rsidRDefault="00FB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63" w:rsidRDefault="00FB2563">
      <w:r>
        <w:separator/>
      </w:r>
    </w:p>
  </w:footnote>
  <w:footnote w:type="continuationSeparator" w:id="0">
    <w:p w:rsidR="00FB2563" w:rsidRDefault="00FB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3A3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A77E3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6FE9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1D3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2563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F689-E6E7-49FE-B02C-7A1AA27B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a1566258830191</vt:lpstr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cp:lastPrinted>2016-10-27T12:24:00Z</cp:lastPrinted>
  <dcterms:created xsi:type="dcterms:W3CDTF">2015-04-16T04:40:00Z</dcterms:created>
  <dcterms:modified xsi:type="dcterms:W3CDTF">2020-12-21T07:50:00Z</dcterms:modified>
</cp:coreProperties>
</file>